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CBC" w:rsidRPr="008A0C3D" w:rsidRDefault="00F75CBC" w:rsidP="00F75CBC">
      <w:pPr>
        <w:pStyle w:val="8"/>
        <w:jc w:val="center"/>
        <w:rPr>
          <w:b/>
          <w:sz w:val="28"/>
          <w:szCs w:val="28"/>
          <w:u w:val="single"/>
        </w:rPr>
      </w:pPr>
      <w:r w:rsidRPr="008A0C3D">
        <w:rPr>
          <w:b/>
          <w:sz w:val="28"/>
          <w:szCs w:val="28"/>
          <w:u w:val="single"/>
        </w:rPr>
        <w:t>Паспорт программы</w:t>
      </w:r>
    </w:p>
    <w:p w:rsidR="00F75CBC" w:rsidRPr="008A0C3D" w:rsidRDefault="00F75CBC" w:rsidP="00F75CBC">
      <w:pPr>
        <w:rPr>
          <w:sz w:val="28"/>
          <w:szCs w:val="28"/>
        </w:rPr>
      </w:pPr>
      <w:r w:rsidRPr="008A0C3D">
        <w:rPr>
          <w:sz w:val="28"/>
          <w:szCs w:val="28"/>
        </w:rPr>
        <w:t xml:space="preserve">                                               </w:t>
      </w:r>
    </w:p>
    <w:tbl>
      <w:tblPr>
        <w:tblW w:w="10064" w:type="dxa"/>
        <w:tblInd w:w="534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829"/>
        <w:gridCol w:w="7235"/>
      </w:tblGrid>
      <w:tr w:rsidR="00F75CBC" w:rsidRPr="008A0C3D" w:rsidTr="0051335F">
        <w:tc>
          <w:tcPr>
            <w:tcW w:w="2829" w:type="dxa"/>
          </w:tcPr>
          <w:p w:rsidR="00F75CBC" w:rsidRPr="008A0C3D" w:rsidRDefault="00F75CBC" w:rsidP="0051335F">
            <w:pPr>
              <w:jc w:val="both"/>
              <w:rPr>
                <w:sz w:val="28"/>
                <w:szCs w:val="28"/>
              </w:rPr>
            </w:pPr>
          </w:p>
          <w:p w:rsidR="00F75CBC" w:rsidRPr="008A0C3D" w:rsidRDefault="00F75CBC" w:rsidP="0051335F">
            <w:pPr>
              <w:jc w:val="both"/>
              <w:rPr>
                <w:sz w:val="28"/>
                <w:szCs w:val="28"/>
              </w:rPr>
            </w:pPr>
            <w:r w:rsidRPr="008A0C3D">
              <w:rPr>
                <w:sz w:val="28"/>
                <w:szCs w:val="28"/>
              </w:rPr>
              <w:t>Наименование Программы</w:t>
            </w:r>
          </w:p>
        </w:tc>
        <w:tc>
          <w:tcPr>
            <w:tcW w:w="7235" w:type="dxa"/>
          </w:tcPr>
          <w:p w:rsidR="00F75CBC" w:rsidRPr="008A0C3D" w:rsidRDefault="00F75CBC" w:rsidP="0051335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</w:t>
            </w:r>
            <w:r w:rsidRPr="008A0C3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целевая программа «Чистое</w:t>
            </w:r>
            <w:r w:rsidRPr="008A0C3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поселение» на территории сельского поселения Некрасовское на 20</w:t>
            </w:r>
            <w:r w:rsidR="007F177E">
              <w:rPr>
                <w:sz w:val="28"/>
                <w:szCs w:val="28"/>
              </w:rPr>
              <w:t>21</w:t>
            </w:r>
            <w:r>
              <w:rPr>
                <w:sz w:val="28"/>
                <w:szCs w:val="28"/>
              </w:rPr>
              <w:t>-202</w:t>
            </w:r>
            <w:r w:rsidR="007F177E">
              <w:rPr>
                <w:sz w:val="28"/>
                <w:szCs w:val="28"/>
              </w:rPr>
              <w:t>3</w:t>
            </w:r>
            <w:r w:rsidRPr="008A0C3D">
              <w:rPr>
                <w:sz w:val="28"/>
                <w:szCs w:val="28"/>
              </w:rPr>
              <w:t xml:space="preserve"> годы»</w:t>
            </w:r>
          </w:p>
          <w:p w:rsidR="00F75CBC" w:rsidRPr="008A0C3D" w:rsidRDefault="00F75CBC" w:rsidP="0051335F">
            <w:pPr>
              <w:jc w:val="both"/>
              <w:rPr>
                <w:sz w:val="28"/>
                <w:szCs w:val="28"/>
              </w:rPr>
            </w:pPr>
            <w:r w:rsidRPr="008A0C3D">
              <w:rPr>
                <w:sz w:val="28"/>
                <w:szCs w:val="28"/>
              </w:rPr>
              <w:t>(далее – Программа)</w:t>
            </w:r>
          </w:p>
        </w:tc>
      </w:tr>
      <w:tr w:rsidR="00F75CBC" w:rsidRPr="008A0C3D" w:rsidTr="0051335F">
        <w:tc>
          <w:tcPr>
            <w:tcW w:w="2829" w:type="dxa"/>
          </w:tcPr>
          <w:p w:rsidR="00F75CBC" w:rsidRPr="008A0C3D" w:rsidRDefault="00F75CBC" w:rsidP="0051335F">
            <w:pPr>
              <w:rPr>
                <w:sz w:val="28"/>
                <w:szCs w:val="28"/>
              </w:rPr>
            </w:pPr>
            <w:r w:rsidRPr="008A0C3D">
              <w:rPr>
                <w:sz w:val="28"/>
                <w:szCs w:val="28"/>
              </w:rPr>
              <w:t>Заказчик Программы</w:t>
            </w:r>
          </w:p>
        </w:tc>
        <w:tc>
          <w:tcPr>
            <w:tcW w:w="7235" w:type="dxa"/>
          </w:tcPr>
          <w:p w:rsidR="00F75CBC" w:rsidRPr="008A0C3D" w:rsidRDefault="00F75CBC" w:rsidP="0051335F">
            <w:pPr>
              <w:pStyle w:val="ConsPlusCell"/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сельского поселения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Некрасовское</w:t>
            </w:r>
            <w:proofErr w:type="gramEnd"/>
            <w:r w:rsidRPr="008A0C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75CBC" w:rsidRPr="008A0C3D" w:rsidTr="0051335F">
        <w:trPr>
          <w:trHeight w:val="600"/>
        </w:trPr>
        <w:tc>
          <w:tcPr>
            <w:tcW w:w="2829" w:type="dxa"/>
            <w:tcBorders>
              <w:bottom w:val="single" w:sz="6" w:space="0" w:color="000000"/>
            </w:tcBorders>
          </w:tcPr>
          <w:p w:rsidR="00F75CBC" w:rsidRPr="008A0C3D" w:rsidRDefault="00F75CBC" w:rsidP="0051335F">
            <w:pPr>
              <w:rPr>
                <w:sz w:val="28"/>
                <w:szCs w:val="28"/>
              </w:rPr>
            </w:pPr>
            <w:r w:rsidRPr="008A0C3D">
              <w:rPr>
                <w:sz w:val="28"/>
                <w:szCs w:val="28"/>
              </w:rPr>
              <w:t>Основание разработки Программы</w:t>
            </w:r>
          </w:p>
        </w:tc>
        <w:tc>
          <w:tcPr>
            <w:tcW w:w="7235" w:type="dxa"/>
            <w:tcBorders>
              <w:bottom w:val="single" w:sz="6" w:space="0" w:color="000000"/>
            </w:tcBorders>
          </w:tcPr>
          <w:p w:rsidR="00F75CBC" w:rsidRPr="008A0C3D" w:rsidRDefault="00F75CBC" w:rsidP="0051335F">
            <w:pPr>
              <w:numPr>
                <w:ilvl w:val="0"/>
                <w:numId w:val="3"/>
              </w:numPr>
              <w:jc w:val="both"/>
              <w:rPr>
                <w:bCs/>
                <w:sz w:val="28"/>
                <w:szCs w:val="28"/>
              </w:rPr>
            </w:pPr>
            <w:r w:rsidRPr="008A0C3D">
              <w:rPr>
                <w:bCs/>
                <w:sz w:val="28"/>
                <w:szCs w:val="28"/>
              </w:rPr>
              <w:t xml:space="preserve">от 06.10.2003г. № 131-ФЗ, Федеральный закон «Об общих принципах организации местного самоуправления в Российской Федерации» (с учетом  изменений, внесенных Федеральными законами), </w:t>
            </w:r>
          </w:p>
          <w:p w:rsidR="00F75CBC" w:rsidRPr="008A0C3D" w:rsidRDefault="00F75CBC" w:rsidP="0051335F">
            <w:pPr>
              <w:numPr>
                <w:ilvl w:val="0"/>
                <w:numId w:val="3"/>
              </w:numPr>
              <w:jc w:val="both"/>
              <w:rPr>
                <w:bCs/>
                <w:sz w:val="28"/>
                <w:szCs w:val="28"/>
              </w:rPr>
            </w:pPr>
            <w:r w:rsidRPr="008A0C3D">
              <w:rPr>
                <w:bCs/>
                <w:sz w:val="28"/>
                <w:szCs w:val="28"/>
              </w:rPr>
              <w:t xml:space="preserve">от 10.01.2002г. № 7-ФЗ, Федеральный закон «Об охране окружающей среды» (с учетом  изменений, внесенных Федеральными законами), </w:t>
            </w:r>
          </w:p>
          <w:p w:rsidR="00F75CBC" w:rsidRDefault="00F75CBC" w:rsidP="0051335F">
            <w:pPr>
              <w:numPr>
                <w:ilvl w:val="0"/>
                <w:numId w:val="3"/>
              </w:numPr>
              <w:jc w:val="both"/>
              <w:rPr>
                <w:bCs/>
                <w:sz w:val="28"/>
                <w:szCs w:val="28"/>
              </w:rPr>
            </w:pPr>
            <w:r w:rsidRPr="008A0C3D">
              <w:rPr>
                <w:bCs/>
                <w:sz w:val="28"/>
                <w:szCs w:val="28"/>
              </w:rPr>
              <w:t>от 24.06.1998г. № 89-ФЗ, Федеральный закон «Об отходах производства и потребления» (с учетом  изменений, внесенных Федеральными законами)</w:t>
            </w:r>
          </w:p>
          <w:p w:rsidR="00F75CBC" w:rsidRPr="00B34834" w:rsidRDefault="00F75CBC" w:rsidP="0051335F">
            <w:pPr>
              <w:numPr>
                <w:ilvl w:val="0"/>
                <w:numId w:val="3"/>
              </w:num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>04.10.2010г. №</w:t>
            </w:r>
            <w:r w:rsidRPr="00564A73">
              <w:rPr>
                <w:sz w:val="28"/>
                <w:szCs w:val="28"/>
              </w:rPr>
              <w:t>738-п постановление Правительства Яросла</w:t>
            </w:r>
            <w:r>
              <w:rPr>
                <w:sz w:val="28"/>
                <w:szCs w:val="28"/>
              </w:rPr>
              <w:t>вской области</w:t>
            </w:r>
            <w:r w:rsidRPr="00564A73">
              <w:rPr>
                <w:sz w:val="28"/>
                <w:szCs w:val="28"/>
              </w:rPr>
              <w:t xml:space="preserve"> «Об утверждении областной целевой программы </w:t>
            </w:r>
            <w:r w:rsidRPr="00564A73">
              <w:rPr>
                <w:color w:val="000000"/>
                <w:sz w:val="28"/>
                <w:szCs w:val="28"/>
              </w:rPr>
              <w:t>«Обращение с твёрдыми бытовыми отходами на территории Ярославской области на 2011-2014 годы»</w:t>
            </w:r>
          </w:p>
        </w:tc>
      </w:tr>
      <w:tr w:rsidR="00F75CBC" w:rsidRPr="008A0C3D" w:rsidTr="0051335F">
        <w:trPr>
          <w:trHeight w:val="360"/>
        </w:trPr>
        <w:tc>
          <w:tcPr>
            <w:tcW w:w="28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F75CBC" w:rsidRPr="008A0C3D" w:rsidRDefault="00F75CBC" w:rsidP="0051335F">
            <w:pPr>
              <w:rPr>
                <w:sz w:val="28"/>
                <w:szCs w:val="28"/>
              </w:rPr>
            </w:pPr>
            <w:r w:rsidRPr="008A0C3D">
              <w:rPr>
                <w:sz w:val="28"/>
                <w:szCs w:val="28"/>
              </w:rPr>
              <w:t>Куратор Программы</w:t>
            </w:r>
          </w:p>
        </w:tc>
        <w:tc>
          <w:tcPr>
            <w:tcW w:w="723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F75CBC" w:rsidRPr="008A0C3D" w:rsidRDefault="00F75CBC" w:rsidP="0051335F">
            <w:pPr>
              <w:pStyle w:val="ConsPlusCell"/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Подгорнов Сергей Юрьевич–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меститель </w:t>
            </w:r>
            <w:r w:rsidRPr="008A0C3D">
              <w:rPr>
                <w:rFonts w:ascii="Times New Roman" w:hAnsi="Times New Roman" w:cs="Times New Roman"/>
                <w:sz w:val="28"/>
                <w:szCs w:val="28"/>
              </w:rPr>
              <w:t xml:space="preserve">главы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 сельского поселения Некрасовское</w:t>
            </w:r>
          </w:p>
        </w:tc>
      </w:tr>
      <w:tr w:rsidR="00F75CBC" w:rsidRPr="008A0C3D" w:rsidTr="0051335F">
        <w:trPr>
          <w:trHeight w:val="720"/>
        </w:trPr>
        <w:tc>
          <w:tcPr>
            <w:tcW w:w="28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F75CBC" w:rsidRPr="008A0C3D" w:rsidRDefault="00F75CBC" w:rsidP="005133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Исполнитель</w:t>
            </w:r>
            <w:r w:rsidRPr="008A0C3D">
              <w:rPr>
                <w:sz w:val="28"/>
                <w:szCs w:val="28"/>
              </w:rPr>
              <w:t xml:space="preserve"> Программы</w:t>
            </w:r>
          </w:p>
        </w:tc>
        <w:tc>
          <w:tcPr>
            <w:tcW w:w="723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F75CBC" w:rsidRPr="008A0C3D" w:rsidRDefault="00F75CBC" w:rsidP="0051335F">
            <w:pPr>
              <w:pStyle w:val="ConsPlusCell"/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сельского поселения</w:t>
            </w:r>
            <w:r w:rsidRPr="008A0C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8A0C3D">
              <w:rPr>
                <w:rFonts w:ascii="Times New Roman" w:hAnsi="Times New Roman" w:cs="Times New Roman"/>
                <w:sz w:val="28"/>
                <w:szCs w:val="28"/>
              </w:rPr>
              <w:t>Некрасовское</w:t>
            </w:r>
            <w:proofErr w:type="gramEnd"/>
          </w:p>
        </w:tc>
      </w:tr>
      <w:tr w:rsidR="00F75CBC" w:rsidRPr="008A0C3D" w:rsidTr="0051335F">
        <w:trPr>
          <w:trHeight w:val="720"/>
        </w:trPr>
        <w:tc>
          <w:tcPr>
            <w:tcW w:w="28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F75CBC" w:rsidRPr="008A0C3D" w:rsidRDefault="00F75CBC" w:rsidP="0051335F">
            <w:pPr>
              <w:rPr>
                <w:sz w:val="28"/>
                <w:szCs w:val="28"/>
              </w:rPr>
            </w:pPr>
            <w:r w:rsidRPr="008A0C3D">
              <w:rPr>
                <w:sz w:val="28"/>
                <w:szCs w:val="28"/>
              </w:rPr>
              <w:t>Цели Программы</w:t>
            </w:r>
          </w:p>
        </w:tc>
        <w:tc>
          <w:tcPr>
            <w:tcW w:w="7235" w:type="dxa"/>
            <w:tcBorders>
              <w:top w:val="single" w:sz="6" w:space="0" w:color="000000"/>
              <w:bottom w:val="single" w:sz="6" w:space="0" w:color="000000"/>
            </w:tcBorders>
          </w:tcPr>
          <w:p w:rsidR="00F75CBC" w:rsidRDefault="00F75CBC" w:rsidP="0051335F">
            <w:pPr>
              <w:pStyle w:val="a6"/>
              <w:numPr>
                <w:ilvl w:val="0"/>
                <w:numId w:val="6"/>
              </w:numPr>
              <w:spacing w:after="0"/>
              <w:jc w:val="both"/>
              <w:rPr>
                <w:sz w:val="28"/>
                <w:szCs w:val="28"/>
              </w:rPr>
            </w:pPr>
            <w:r w:rsidRPr="008A0C3D">
              <w:rPr>
                <w:sz w:val="28"/>
                <w:szCs w:val="28"/>
              </w:rPr>
              <w:t xml:space="preserve">улучшение санитарно-экологического состояния </w:t>
            </w:r>
            <w:r>
              <w:rPr>
                <w:sz w:val="28"/>
                <w:szCs w:val="28"/>
              </w:rPr>
              <w:t>территории сельского поселения Некрасовское;</w:t>
            </w:r>
          </w:p>
          <w:p w:rsidR="00F75CBC" w:rsidRPr="00C52B7F" w:rsidRDefault="00F75CBC" w:rsidP="0051335F">
            <w:pPr>
              <w:pStyle w:val="a6"/>
              <w:numPr>
                <w:ilvl w:val="0"/>
                <w:numId w:val="6"/>
              </w:numPr>
              <w:spacing w:after="0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создание экологически безопасной и экономически эффективной системы обращения с твёрдыми бытовыми отходами  </w:t>
            </w:r>
            <w:r w:rsidRPr="005741AC">
              <w:rPr>
                <w:color w:val="000000"/>
                <w:sz w:val="28"/>
                <w:szCs w:val="28"/>
              </w:rPr>
              <w:t xml:space="preserve">на территории </w:t>
            </w:r>
            <w:r>
              <w:rPr>
                <w:color w:val="000000"/>
                <w:sz w:val="28"/>
                <w:szCs w:val="28"/>
              </w:rPr>
              <w:t>сельского поселения;</w:t>
            </w:r>
          </w:p>
          <w:p w:rsidR="00F75CBC" w:rsidRPr="00C52B7F" w:rsidRDefault="00F75CBC" w:rsidP="0051335F">
            <w:pPr>
              <w:pStyle w:val="a6"/>
              <w:numPr>
                <w:ilvl w:val="0"/>
                <w:numId w:val="6"/>
              </w:numPr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восстановление водных объектов, расположенных на территории сельского поселения, до состояния, обеспечивающего экологически благоприятные условия жизни населения.</w:t>
            </w:r>
          </w:p>
        </w:tc>
      </w:tr>
      <w:tr w:rsidR="00F75CBC" w:rsidRPr="008A0C3D" w:rsidTr="0051335F">
        <w:trPr>
          <w:trHeight w:val="840"/>
        </w:trPr>
        <w:tc>
          <w:tcPr>
            <w:tcW w:w="28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F75CBC" w:rsidRPr="008A0C3D" w:rsidRDefault="00F75CBC" w:rsidP="0051335F">
            <w:pPr>
              <w:rPr>
                <w:sz w:val="28"/>
                <w:szCs w:val="28"/>
              </w:rPr>
            </w:pPr>
            <w:r w:rsidRPr="008A0C3D">
              <w:rPr>
                <w:sz w:val="28"/>
                <w:szCs w:val="28"/>
              </w:rPr>
              <w:t>Задачи Программы</w:t>
            </w:r>
          </w:p>
        </w:tc>
        <w:tc>
          <w:tcPr>
            <w:tcW w:w="723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</w:tcPr>
          <w:p w:rsidR="00F75CBC" w:rsidRDefault="00F75CBC" w:rsidP="0051335F">
            <w:pPr>
              <w:numPr>
                <w:ilvl w:val="0"/>
                <w:numId w:val="4"/>
              </w:numPr>
              <w:jc w:val="both"/>
              <w:rPr>
                <w:sz w:val="28"/>
                <w:szCs w:val="28"/>
              </w:rPr>
            </w:pPr>
            <w:r w:rsidRPr="008A0C3D">
              <w:rPr>
                <w:sz w:val="28"/>
                <w:szCs w:val="28"/>
              </w:rPr>
              <w:t xml:space="preserve">организация мероприятий, направленных на позитивное изменение качественных показателей состояния </w:t>
            </w:r>
            <w:r>
              <w:rPr>
                <w:sz w:val="28"/>
                <w:szCs w:val="28"/>
              </w:rPr>
              <w:t>территории сельского поселения;</w:t>
            </w:r>
          </w:p>
          <w:p w:rsidR="00F75CBC" w:rsidRDefault="00F75CBC" w:rsidP="0051335F">
            <w:pPr>
              <w:pStyle w:val="a6"/>
              <w:numPr>
                <w:ilvl w:val="0"/>
                <w:numId w:val="6"/>
              </w:numPr>
              <w:spacing w:after="0"/>
              <w:jc w:val="both"/>
              <w:rPr>
                <w:sz w:val="28"/>
                <w:szCs w:val="28"/>
              </w:rPr>
            </w:pPr>
            <w:r w:rsidRPr="00564A73">
              <w:rPr>
                <w:sz w:val="28"/>
                <w:szCs w:val="28"/>
              </w:rPr>
              <w:t>создание системы обращения с твердыми бытовыми отходами на</w:t>
            </w:r>
            <w:r>
              <w:rPr>
                <w:sz w:val="28"/>
                <w:szCs w:val="28"/>
              </w:rPr>
              <w:t xml:space="preserve"> территории сельского поселения</w:t>
            </w:r>
            <w:r w:rsidRPr="00564A73">
              <w:rPr>
                <w:sz w:val="28"/>
                <w:szCs w:val="28"/>
              </w:rPr>
              <w:t xml:space="preserve">, </w:t>
            </w:r>
            <w:r w:rsidRPr="00564A73">
              <w:rPr>
                <w:sz w:val="28"/>
                <w:szCs w:val="28"/>
              </w:rPr>
              <w:lastRenderedPageBreak/>
              <w:t>позволяющей снизить антропогенную нагрузку на окружающую среду</w:t>
            </w:r>
            <w:r>
              <w:rPr>
                <w:sz w:val="28"/>
                <w:szCs w:val="28"/>
              </w:rPr>
              <w:t>;</w:t>
            </w:r>
          </w:p>
          <w:p w:rsidR="00F75CBC" w:rsidRPr="008A0C3D" w:rsidRDefault="00F75CBC" w:rsidP="0051335F">
            <w:pPr>
              <w:numPr>
                <w:ilvl w:val="0"/>
                <w:numId w:val="4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восстановление и экологическая реабилитация водных объектов.</w:t>
            </w:r>
          </w:p>
        </w:tc>
      </w:tr>
      <w:tr w:rsidR="00F75CBC" w:rsidRPr="008A0C3D" w:rsidTr="0051335F">
        <w:trPr>
          <w:trHeight w:val="480"/>
        </w:trPr>
        <w:tc>
          <w:tcPr>
            <w:tcW w:w="28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</w:tcPr>
          <w:p w:rsidR="00F75CBC" w:rsidRPr="008A0C3D" w:rsidRDefault="00F75CBC" w:rsidP="0051335F">
            <w:pPr>
              <w:rPr>
                <w:sz w:val="28"/>
                <w:szCs w:val="28"/>
              </w:rPr>
            </w:pPr>
            <w:r w:rsidRPr="008A0C3D">
              <w:rPr>
                <w:sz w:val="28"/>
                <w:szCs w:val="28"/>
              </w:rPr>
              <w:lastRenderedPageBreak/>
              <w:t>Основные целевые показатели, позволяющие оценить ход реализации Программы</w:t>
            </w:r>
          </w:p>
        </w:tc>
        <w:tc>
          <w:tcPr>
            <w:tcW w:w="723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</w:tcPr>
          <w:p w:rsidR="00F75CBC" w:rsidRPr="008A0C3D" w:rsidRDefault="00F75CBC" w:rsidP="0051335F">
            <w:pPr>
              <w:numPr>
                <w:ilvl w:val="0"/>
                <w:numId w:val="7"/>
              </w:numPr>
              <w:spacing w:line="228" w:lineRule="auto"/>
              <w:jc w:val="both"/>
              <w:rPr>
                <w:sz w:val="28"/>
                <w:szCs w:val="28"/>
              </w:rPr>
            </w:pPr>
            <w:r w:rsidRPr="008A0C3D">
              <w:rPr>
                <w:sz w:val="28"/>
                <w:szCs w:val="28"/>
              </w:rPr>
              <w:t>захламление территории</w:t>
            </w:r>
            <w:r>
              <w:rPr>
                <w:sz w:val="28"/>
                <w:szCs w:val="28"/>
              </w:rPr>
              <w:t>, в том числе</w:t>
            </w:r>
            <w:r w:rsidRPr="008A0C3D">
              <w:rPr>
                <w:sz w:val="28"/>
                <w:szCs w:val="28"/>
              </w:rPr>
              <w:t xml:space="preserve"> твердыми бытовыми отходами</w:t>
            </w:r>
            <w:r>
              <w:rPr>
                <w:sz w:val="28"/>
                <w:szCs w:val="28"/>
              </w:rPr>
              <w:t>,</w:t>
            </w:r>
            <w:r w:rsidRPr="008A0C3D">
              <w:rPr>
                <w:sz w:val="28"/>
                <w:szCs w:val="28"/>
              </w:rPr>
              <w:t xml:space="preserve"> в местах массового отдыха населения (парки, берега водоемов, леса);</w:t>
            </w:r>
          </w:p>
          <w:p w:rsidR="00F75CBC" w:rsidRPr="00083B00" w:rsidRDefault="00F75CBC" w:rsidP="0051335F">
            <w:pPr>
              <w:numPr>
                <w:ilvl w:val="0"/>
                <w:numId w:val="7"/>
              </w:numPr>
              <w:spacing w:line="228" w:lineRule="auto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охват сельских населё</w:t>
            </w:r>
            <w:r w:rsidRPr="005741AC">
              <w:rPr>
                <w:color w:val="000000"/>
                <w:sz w:val="28"/>
                <w:szCs w:val="28"/>
              </w:rPr>
              <w:t>нных пунктов системой сбора и вывоза ТБО</w:t>
            </w:r>
          </w:p>
          <w:p w:rsidR="00F75CBC" w:rsidRPr="008A0C3D" w:rsidRDefault="00F75CBC" w:rsidP="0051335F">
            <w:pPr>
              <w:numPr>
                <w:ilvl w:val="0"/>
                <w:numId w:val="7"/>
              </w:numPr>
              <w:spacing w:line="228" w:lineRule="auto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численность населения, экологические условия проживания которого, будут улучшены в результате реализации мероприятий по восстановлению и экологической реабилитации водных объектов</w:t>
            </w:r>
          </w:p>
        </w:tc>
      </w:tr>
      <w:tr w:rsidR="00F75CBC" w:rsidRPr="008A0C3D" w:rsidTr="0051335F">
        <w:trPr>
          <w:trHeight w:val="480"/>
        </w:trPr>
        <w:tc>
          <w:tcPr>
            <w:tcW w:w="2829" w:type="dxa"/>
            <w:tcBorders>
              <w:top w:val="single" w:sz="6" w:space="0" w:color="000000"/>
            </w:tcBorders>
          </w:tcPr>
          <w:p w:rsidR="00F75CBC" w:rsidRPr="008A0C3D" w:rsidRDefault="00F75CBC" w:rsidP="0051335F">
            <w:pPr>
              <w:rPr>
                <w:sz w:val="28"/>
                <w:szCs w:val="28"/>
              </w:rPr>
            </w:pPr>
            <w:r w:rsidRPr="008A0C3D">
              <w:rPr>
                <w:sz w:val="28"/>
                <w:szCs w:val="28"/>
              </w:rPr>
              <w:t>Сроки (этапы) реализации Программы</w:t>
            </w:r>
          </w:p>
        </w:tc>
        <w:tc>
          <w:tcPr>
            <w:tcW w:w="7235" w:type="dxa"/>
            <w:tcBorders>
              <w:top w:val="single" w:sz="6" w:space="0" w:color="000000"/>
              <w:bottom w:val="single" w:sz="6" w:space="0" w:color="000000"/>
            </w:tcBorders>
          </w:tcPr>
          <w:p w:rsidR="00F75CBC" w:rsidRPr="008A0C3D" w:rsidRDefault="00F75CBC" w:rsidP="007F177E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7F177E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7F177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8A0C3D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F75CBC" w:rsidRPr="008A0C3D" w:rsidTr="0051335F">
        <w:trPr>
          <w:trHeight w:val="955"/>
        </w:trPr>
        <w:tc>
          <w:tcPr>
            <w:tcW w:w="2829" w:type="dxa"/>
            <w:tcBorders>
              <w:bottom w:val="single" w:sz="6" w:space="0" w:color="000000"/>
            </w:tcBorders>
          </w:tcPr>
          <w:p w:rsidR="00F75CBC" w:rsidRPr="008A0C3D" w:rsidRDefault="00F75CBC" w:rsidP="0051335F">
            <w:pPr>
              <w:rPr>
                <w:sz w:val="28"/>
                <w:szCs w:val="28"/>
              </w:rPr>
            </w:pPr>
            <w:r w:rsidRPr="008A0C3D">
              <w:rPr>
                <w:sz w:val="28"/>
                <w:szCs w:val="28"/>
              </w:rPr>
              <w:t>Объемы и источники финансирования Программы</w:t>
            </w:r>
          </w:p>
          <w:p w:rsidR="00F75CBC" w:rsidRPr="008A0C3D" w:rsidRDefault="00F75CBC" w:rsidP="0051335F">
            <w:pPr>
              <w:rPr>
                <w:sz w:val="28"/>
                <w:szCs w:val="28"/>
              </w:rPr>
            </w:pPr>
            <w:r w:rsidRPr="008A0C3D">
              <w:rPr>
                <w:sz w:val="28"/>
                <w:szCs w:val="28"/>
              </w:rPr>
              <w:t xml:space="preserve"> </w:t>
            </w:r>
          </w:p>
        </w:tc>
        <w:tc>
          <w:tcPr>
            <w:tcW w:w="723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F75CBC" w:rsidRDefault="00F75CBC" w:rsidP="0051335F">
            <w:pPr>
              <w:pStyle w:val="ConsPlusCell"/>
              <w:tabs>
                <w:tab w:val="left" w:pos="39"/>
              </w:tabs>
              <w:ind w:left="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финансирования по программе за счет средств </w:t>
            </w:r>
            <w:r w:rsidRPr="002B3A8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местного бюджета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составляет </w:t>
            </w:r>
            <w:r w:rsidR="007F177E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,00 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ублей, в том числе по годам: </w:t>
            </w:r>
          </w:p>
          <w:p w:rsidR="00F75CBC" w:rsidRDefault="00F75CBC" w:rsidP="0051335F">
            <w:pPr>
              <w:pStyle w:val="ConsPlusCell"/>
              <w:tabs>
                <w:tab w:val="left" w:pos="606"/>
              </w:tabs>
              <w:ind w:left="606" w:hanging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7F177E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7F177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,00 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уб., </w:t>
            </w:r>
          </w:p>
          <w:p w:rsidR="00F75CBC" w:rsidRDefault="00F75CBC" w:rsidP="0051335F">
            <w:pPr>
              <w:pStyle w:val="ConsPlusCell"/>
              <w:tabs>
                <w:tab w:val="left" w:pos="606"/>
              </w:tabs>
              <w:ind w:left="606" w:hanging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7F177E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100,00 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уб., </w:t>
            </w:r>
          </w:p>
          <w:p w:rsidR="00F75CBC" w:rsidRPr="008A0C3D" w:rsidRDefault="00F75CBC" w:rsidP="0051335F">
            <w:pPr>
              <w:pStyle w:val="ConsPlusCell"/>
              <w:tabs>
                <w:tab w:val="left" w:pos="606"/>
              </w:tabs>
              <w:ind w:left="606" w:hanging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7F177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100,00 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уб.,  </w:t>
            </w:r>
          </w:p>
          <w:p w:rsidR="00F75CBC" w:rsidRPr="008A0C3D" w:rsidRDefault="00F75CBC" w:rsidP="0051335F">
            <w:pPr>
              <w:pStyle w:val="ConsPlusCell"/>
              <w:tabs>
                <w:tab w:val="left" w:pos="181"/>
              </w:tabs>
              <w:ind w:left="181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Областной и районный бюджет: привлечение средств областного бюджета за счет участия в РЦП на условиях, предусмотренных соглашением с Некрасовским МР в рамках ассигнований, выделенных на реализацию ОЦП и РЦП.</w:t>
            </w:r>
            <w:proofErr w:type="gramEnd"/>
          </w:p>
        </w:tc>
      </w:tr>
      <w:tr w:rsidR="00F75CBC" w:rsidRPr="008A0C3D" w:rsidTr="0051335F">
        <w:trPr>
          <w:trHeight w:val="345"/>
        </w:trPr>
        <w:tc>
          <w:tcPr>
            <w:tcW w:w="28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F75CBC" w:rsidRPr="008A0C3D" w:rsidRDefault="00F75CBC" w:rsidP="0051335F">
            <w:pPr>
              <w:rPr>
                <w:sz w:val="28"/>
                <w:szCs w:val="28"/>
              </w:rPr>
            </w:pPr>
            <w:r w:rsidRPr="008A0C3D">
              <w:rPr>
                <w:sz w:val="28"/>
                <w:szCs w:val="28"/>
              </w:rPr>
              <w:t>Ожидаемые конечные результаты реализации Программы</w:t>
            </w:r>
          </w:p>
        </w:tc>
        <w:tc>
          <w:tcPr>
            <w:tcW w:w="723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</w:tcPr>
          <w:p w:rsidR="00F75CBC" w:rsidRPr="008A0C3D" w:rsidRDefault="00F75CBC" w:rsidP="0051335F">
            <w:pPr>
              <w:numPr>
                <w:ilvl w:val="0"/>
                <w:numId w:val="8"/>
              </w:numPr>
              <w:jc w:val="both"/>
              <w:rPr>
                <w:sz w:val="28"/>
                <w:szCs w:val="28"/>
              </w:rPr>
            </w:pPr>
            <w:r w:rsidRPr="008A0C3D">
              <w:rPr>
                <w:sz w:val="28"/>
                <w:szCs w:val="28"/>
              </w:rPr>
              <w:t xml:space="preserve">улучшение санитарно-экологического состояния </w:t>
            </w:r>
            <w:r>
              <w:rPr>
                <w:sz w:val="28"/>
                <w:szCs w:val="28"/>
              </w:rPr>
              <w:t>территории сельского поселения Некрасовское</w:t>
            </w:r>
            <w:r w:rsidRPr="008A0C3D">
              <w:rPr>
                <w:sz w:val="28"/>
                <w:szCs w:val="28"/>
              </w:rPr>
              <w:t>;</w:t>
            </w:r>
          </w:p>
          <w:p w:rsidR="00F75CBC" w:rsidRPr="00083B00" w:rsidRDefault="00F75CBC" w:rsidP="0051335F">
            <w:pPr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8565AC">
              <w:rPr>
                <w:color w:val="000000"/>
                <w:sz w:val="28"/>
                <w:szCs w:val="28"/>
              </w:rPr>
              <w:t>обеспечение доступности услуг по сбору и вывозу ТБО для населения</w:t>
            </w:r>
            <w:r>
              <w:rPr>
                <w:color w:val="000000"/>
                <w:sz w:val="28"/>
                <w:szCs w:val="28"/>
              </w:rPr>
              <w:t xml:space="preserve"> поселения</w:t>
            </w:r>
            <w:r w:rsidRPr="008565AC">
              <w:rPr>
                <w:color w:val="000000"/>
                <w:sz w:val="28"/>
                <w:szCs w:val="28"/>
              </w:rPr>
              <w:t>;</w:t>
            </w:r>
          </w:p>
          <w:p w:rsidR="00F75CBC" w:rsidRPr="008A0C3D" w:rsidRDefault="00F75CBC" w:rsidP="0051335F">
            <w:pPr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благоприятных условий для жизни населения и комфортной среды обитания водных биологических ресурсов</w:t>
            </w:r>
          </w:p>
        </w:tc>
      </w:tr>
      <w:tr w:rsidR="00F75CBC" w:rsidRPr="008A0C3D" w:rsidTr="0051335F">
        <w:trPr>
          <w:trHeight w:val="551"/>
        </w:trPr>
        <w:tc>
          <w:tcPr>
            <w:tcW w:w="2829" w:type="dxa"/>
            <w:tcBorders>
              <w:top w:val="single" w:sz="6" w:space="0" w:color="000000"/>
            </w:tcBorders>
          </w:tcPr>
          <w:p w:rsidR="00F75CBC" w:rsidRPr="008A0C3D" w:rsidRDefault="00F75CBC" w:rsidP="0051335F">
            <w:pPr>
              <w:rPr>
                <w:sz w:val="28"/>
                <w:szCs w:val="28"/>
              </w:rPr>
            </w:pPr>
            <w:r w:rsidRPr="008A0C3D">
              <w:rPr>
                <w:sz w:val="28"/>
                <w:szCs w:val="28"/>
              </w:rPr>
              <w:t>Ответственные лица для контактов</w:t>
            </w:r>
          </w:p>
        </w:tc>
        <w:tc>
          <w:tcPr>
            <w:tcW w:w="7235" w:type="dxa"/>
            <w:tcBorders>
              <w:top w:val="single" w:sz="6" w:space="0" w:color="000000"/>
            </w:tcBorders>
          </w:tcPr>
          <w:p w:rsidR="00F75CBC" w:rsidRPr="008A0C3D" w:rsidRDefault="00F75CBC" w:rsidP="0051335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Подгорнов С.Ю. 8(4852)4-11-47</w:t>
            </w:r>
          </w:p>
        </w:tc>
      </w:tr>
    </w:tbl>
    <w:p w:rsidR="000E3928" w:rsidRDefault="000E3928"/>
    <w:sectPr w:rsidR="000E3928" w:rsidSect="00F75CBC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7222C"/>
    <w:multiLevelType w:val="hybridMultilevel"/>
    <w:tmpl w:val="309A036A"/>
    <w:lvl w:ilvl="0" w:tplc="AB880C2E">
      <w:start w:val="1"/>
      <w:numFmt w:val="bullet"/>
      <w:lvlText w:val="-"/>
      <w:lvlJc w:val="left"/>
      <w:pPr>
        <w:tabs>
          <w:tab w:val="num" w:pos="567"/>
        </w:tabs>
        <w:ind w:left="567" w:hanging="397"/>
      </w:pPr>
      <w:rPr>
        <w:rFonts w:ascii="Times New Roman" w:hAnsi="Times New Roman" w:cs="Times New Roman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04F622B"/>
    <w:multiLevelType w:val="hybridMultilevel"/>
    <w:tmpl w:val="C5C80BF8"/>
    <w:lvl w:ilvl="0" w:tplc="AB880C2E">
      <w:start w:val="1"/>
      <w:numFmt w:val="bullet"/>
      <w:lvlText w:val="-"/>
      <w:lvlJc w:val="left"/>
      <w:pPr>
        <w:tabs>
          <w:tab w:val="num" w:pos="567"/>
        </w:tabs>
        <w:ind w:left="567" w:hanging="397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C14257"/>
    <w:multiLevelType w:val="hybridMultilevel"/>
    <w:tmpl w:val="D2188524"/>
    <w:lvl w:ilvl="0" w:tplc="A24A729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4740A3"/>
    <w:multiLevelType w:val="multilevel"/>
    <w:tmpl w:val="D7C4191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6"/>
        <w:szCs w:val="2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3.1."/>
      <w:lvlJc w:val="left"/>
      <w:pPr>
        <w:tabs>
          <w:tab w:val="num" w:pos="312"/>
        </w:tabs>
        <w:ind w:left="862" w:hanging="720"/>
      </w:pPr>
      <w:rPr>
        <w:rFonts w:ascii="Times New Roman" w:hAnsi="Times New Roman" w:cs="Times New Roman" w:hint="default"/>
        <w:b w:val="0"/>
        <w:bCs w:val="0"/>
        <w:i w:val="0"/>
        <w:iCs w:val="0"/>
        <w:sz w:val="26"/>
        <w:szCs w:val="26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 w:hint="default"/>
        <w:b w:val="0"/>
        <w:sz w:val="26"/>
        <w:szCs w:val="26"/>
      </w:rPr>
    </w:lvl>
    <w:lvl w:ilvl="4">
      <w:start w:val="1"/>
      <w:numFmt w:val="russianLower"/>
      <w:lvlText w:val="%5)"/>
      <w:lvlJc w:val="left"/>
      <w:pPr>
        <w:tabs>
          <w:tab w:val="num" w:pos="1800"/>
        </w:tabs>
        <w:ind w:left="1800" w:hanging="360"/>
      </w:pPr>
      <w:rPr>
        <w:rFonts w:hint="default"/>
        <w:sz w:val="26"/>
        <w:szCs w:val="26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397F04B4"/>
    <w:multiLevelType w:val="hybridMultilevel"/>
    <w:tmpl w:val="192AE1D6"/>
    <w:lvl w:ilvl="0" w:tplc="AB880C2E">
      <w:start w:val="1"/>
      <w:numFmt w:val="bullet"/>
      <w:lvlText w:val="-"/>
      <w:lvlJc w:val="left"/>
      <w:pPr>
        <w:tabs>
          <w:tab w:val="num" w:pos="567"/>
        </w:tabs>
        <w:ind w:left="567" w:hanging="397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8F8604F"/>
    <w:multiLevelType w:val="hybridMultilevel"/>
    <w:tmpl w:val="0456C8C4"/>
    <w:lvl w:ilvl="0" w:tplc="AB880C2E">
      <w:start w:val="1"/>
      <w:numFmt w:val="bullet"/>
      <w:lvlText w:val="-"/>
      <w:lvlJc w:val="left"/>
      <w:pPr>
        <w:tabs>
          <w:tab w:val="num" w:pos="567"/>
        </w:tabs>
        <w:ind w:left="567" w:hanging="397"/>
      </w:pPr>
      <w:rPr>
        <w:rFonts w:ascii="Times New Roman" w:hAnsi="Times New Roman" w:cs="Times New Roman" w:hint="default"/>
        <w:sz w:val="28"/>
        <w:szCs w:val="28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8FA041F"/>
    <w:multiLevelType w:val="hybridMultilevel"/>
    <w:tmpl w:val="9426DD42"/>
    <w:name w:val="WW8Num62"/>
    <w:lvl w:ilvl="0" w:tplc="AB880C2E">
      <w:start w:val="1"/>
      <w:numFmt w:val="bullet"/>
      <w:lvlText w:val="-"/>
      <w:lvlJc w:val="left"/>
      <w:pPr>
        <w:tabs>
          <w:tab w:val="num" w:pos="567"/>
        </w:tabs>
        <w:ind w:left="567" w:hanging="397"/>
      </w:pPr>
      <w:rPr>
        <w:rFonts w:ascii="Times New Roman" w:hAnsi="Times New Roman" w:cs="Times New Roman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</w:num>
  <w:num w:numId="3">
    <w:abstractNumId w:val="2"/>
  </w:num>
  <w:num w:numId="4">
    <w:abstractNumId w:val="6"/>
  </w:num>
  <w:num w:numId="5">
    <w:abstractNumId w:val="1"/>
  </w:num>
  <w:num w:numId="6">
    <w:abstractNumId w:val="0"/>
  </w:num>
  <w:num w:numId="7">
    <w:abstractNumId w:val="4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F75CBC"/>
    <w:rsid w:val="00002B76"/>
    <w:rsid w:val="00007240"/>
    <w:rsid w:val="00046911"/>
    <w:rsid w:val="00073EBC"/>
    <w:rsid w:val="00081CAE"/>
    <w:rsid w:val="000C7287"/>
    <w:rsid w:val="000E3928"/>
    <w:rsid w:val="00103779"/>
    <w:rsid w:val="001739D3"/>
    <w:rsid w:val="001815CB"/>
    <w:rsid w:val="0020440D"/>
    <w:rsid w:val="00246446"/>
    <w:rsid w:val="00281496"/>
    <w:rsid w:val="002F1736"/>
    <w:rsid w:val="0034599D"/>
    <w:rsid w:val="00461B58"/>
    <w:rsid w:val="00475C64"/>
    <w:rsid w:val="004868EB"/>
    <w:rsid w:val="004C41C3"/>
    <w:rsid w:val="004E082A"/>
    <w:rsid w:val="00512CC1"/>
    <w:rsid w:val="0057070D"/>
    <w:rsid w:val="005755B4"/>
    <w:rsid w:val="005B222F"/>
    <w:rsid w:val="00615F5C"/>
    <w:rsid w:val="00690507"/>
    <w:rsid w:val="006A3932"/>
    <w:rsid w:val="006B269E"/>
    <w:rsid w:val="006C0342"/>
    <w:rsid w:val="007B29C5"/>
    <w:rsid w:val="007F177E"/>
    <w:rsid w:val="008374AE"/>
    <w:rsid w:val="00841BAD"/>
    <w:rsid w:val="00856AFB"/>
    <w:rsid w:val="00857F77"/>
    <w:rsid w:val="008D372E"/>
    <w:rsid w:val="00924FD0"/>
    <w:rsid w:val="00960E96"/>
    <w:rsid w:val="009A7961"/>
    <w:rsid w:val="009C7DC9"/>
    <w:rsid w:val="00A27687"/>
    <w:rsid w:val="00AC47F6"/>
    <w:rsid w:val="00B230A7"/>
    <w:rsid w:val="00B332C8"/>
    <w:rsid w:val="00B5274C"/>
    <w:rsid w:val="00B71E1D"/>
    <w:rsid w:val="00B848F6"/>
    <w:rsid w:val="00B84F1C"/>
    <w:rsid w:val="00BA4164"/>
    <w:rsid w:val="00BF2C04"/>
    <w:rsid w:val="00C417B1"/>
    <w:rsid w:val="00C45829"/>
    <w:rsid w:val="00CA3D57"/>
    <w:rsid w:val="00CA4FCD"/>
    <w:rsid w:val="00CA648A"/>
    <w:rsid w:val="00D9459A"/>
    <w:rsid w:val="00DA4557"/>
    <w:rsid w:val="00E11E3A"/>
    <w:rsid w:val="00E43D62"/>
    <w:rsid w:val="00E4437C"/>
    <w:rsid w:val="00E526D9"/>
    <w:rsid w:val="00E72920"/>
    <w:rsid w:val="00E7624A"/>
    <w:rsid w:val="00EE5415"/>
    <w:rsid w:val="00EE6E0F"/>
    <w:rsid w:val="00EE7450"/>
    <w:rsid w:val="00EF593D"/>
    <w:rsid w:val="00F21461"/>
    <w:rsid w:val="00F26157"/>
    <w:rsid w:val="00F75CBC"/>
    <w:rsid w:val="00FA08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 Indent" w:uiPriority="0" w:qFormat="1"/>
    <w:lsdException w:name="Subtitle" w:semiHidden="0" w:uiPriority="0" w:unhideWhenUsed="0" w:qFormat="1"/>
    <w:lsdException w:name="Strong" w:semiHidden="0" w:unhideWhenUsed="0" w:qFormat="1"/>
    <w:lsdException w:name="Emphasis" w:semiHidden="0" w:uiPriority="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CBC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"/>
    <w:next w:val="a"/>
    <w:link w:val="10"/>
    <w:qFormat/>
    <w:rsid w:val="00EE5415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">
    <w:name w:val="heading 2"/>
    <w:aliases w:val="H2"/>
    <w:basedOn w:val="a"/>
    <w:next w:val="a"/>
    <w:link w:val="20"/>
    <w:qFormat/>
    <w:rsid w:val="00EE5415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">
    <w:name w:val="heading 3"/>
    <w:basedOn w:val="a"/>
    <w:next w:val="a"/>
    <w:link w:val="30"/>
    <w:qFormat/>
    <w:rsid w:val="00EE5415"/>
    <w:pPr>
      <w:keepNext/>
      <w:numPr>
        <w:ilvl w:val="2"/>
        <w:numId w:val="2"/>
      </w:numPr>
      <w:spacing w:before="240"/>
      <w:outlineLvl w:val="2"/>
    </w:pPr>
    <w:rPr>
      <w:rFonts w:ascii="Arial" w:hAnsi="Arial"/>
      <w:b/>
      <w:bCs/>
    </w:rPr>
  </w:style>
  <w:style w:type="paragraph" w:styleId="4">
    <w:name w:val="heading 4"/>
    <w:aliases w:val="Параграф"/>
    <w:basedOn w:val="a"/>
    <w:next w:val="a"/>
    <w:link w:val="40"/>
    <w:qFormat/>
    <w:rsid w:val="00EE5415"/>
    <w:pPr>
      <w:keepNext/>
      <w:numPr>
        <w:ilvl w:val="3"/>
        <w:numId w:val="2"/>
      </w:numPr>
      <w:spacing w:before="240"/>
      <w:outlineLvl w:val="3"/>
    </w:pPr>
    <w:rPr>
      <w:rFonts w:ascii="Arial" w:hAnsi="Arial" w:cs="Arial"/>
    </w:rPr>
  </w:style>
  <w:style w:type="paragraph" w:styleId="5">
    <w:name w:val="heading 5"/>
    <w:basedOn w:val="a"/>
    <w:next w:val="a"/>
    <w:link w:val="50"/>
    <w:qFormat/>
    <w:rsid w:val="00EE5415"/>
    <w:pPr>
      <w:spacing w:before="240"/>
      <w:outlineLvl w:val="4"/>
    </w:pPr>
    <w:rPr>
      <w:sz w:val="20"/>
      <w:szCs w:val="20"/>
    </w:rPr>
  </w:style>
  <w:style w:type="paragraph" w:styleId="6">
    <w:name w:val="heading 6"/>
    <w:basedOn w:val="a"/>
    <w:next w:val="a"/>
    <w:link w:val="60"/>
    <w:qFormat/>
    <w:rsid w:val="00EE5415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"/>
    <w:next w:val="a"/>
    <w:link w:val="70"/>
    <w:qFormat/>
    <w:rsid w:val="00EE5415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"/>
    <w:next w:val="a"/>
    <w:link w:val="80"/>
    <w:qFormat/>
    <w:rsid w:val="00EE5415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">
    <w:name w:val="heading 9"/>
    <w:basedOn w:val="a"/>
    <w:next w:val="a"/>
    <w:link w:val="90"/>
    <w:qFormat/>
    <w:rsid w:val="00EE5415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basedOn w:val="a0"/>
    <w:link w:val="1"/>
    <w:rsid w:val="00EE5415"/>
    <w:rPr>
      <w:rFonts w:ascii="Times New Roman" w:eastAsia="Times New Roman" w:hAnsi="Times New Roman"/>
      <w:b/>
      <w:bCs/>
      <w:kern w:val="28"/>
      <w:sz w:val="36"/>
      <w:szCs w:val="36"/>
    </w:rPr>
  </w:style>
  <w:style w:type="character" w:customStyle="1" w:styleId="11">
    <w:name w:val="Заголовок 1 Знак1"/>
    <w:aliases w:val="Document Header1 Знак2,H1 Знак2,Заголовок 1 Знак2 Знак Знак2,Заголовок 1 Знак1 Знак Знак Знак2,Заголовок 1 Знак Знак Знак Знак Знак2,Заголовок 1 Знак Знак1 Знак Знак Знак2,Заголовок 1 Знак Знак2 Знак Знак2,Заголовок 1 Знак1 Знак1 Знак2"/>
    <w:locked/>
    <w:rsid w:val="00EE5415"/>
    <w:rPr>
      <w:rFonts w:ascii="Times New Roman" w:eastAsia="Times New Roman" w:hAnsi="Times New Roman" w:cs="Times New Roman"/>
      <w:b/>
      <w:bCs/>
      <w:kern w:val="28"/>
      <w:sz w:val="36"/>
      <w:szCs w:val="36"/>
      <w:lang w:eastAsia="ru-RU"/>
    </w:rPr>
  </w:style>
  <w:style w:type="character" w:customStyle="1" w:styleId="20">
    <w:name w:val="Заголовок 2 Знак"/>
    <w:aliases w:val="H2 Знак1"/>
    <w:basedOn w:val="a0"/>
    <w:link w:val="2"/>
    <w:rsid w:val="00EE5415"/>
    <w:rPr>
      <w:rFonts w:ascii="Times New Roman" w:eastAsia="Times New Roman" w:hAnsi="Times New Roman"/>
      <w:b/>
      <w:bCs/>
      <w:sz w:val="30"/>
      <w:szCs w:val="30"/>
    </w:rPr>
  </w:style>
  <w:style w:type="character" w:customStyle="1" w:styleId="21">
    <w:name w:val="Заголовок 2 Знак1"/>
    <w:aliases w:val="H2 Знак"/>
    <w:rsid w:val="00EE5415"/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character" w:customStyle="1" w:styleId="30">
    <w:name w:val="Заголовок 3 Знак"/>
    <w:basedOn w:val="a0"/>
    <w:link w:val="3"/>
    <w:rsid w:val="00EE5415"/>
    <w:rPr>
      <w:rFonts w:ascii="Arial" w:eastAsia="Times New Roman" w:hAnsi="Arial"/>
      <w:b/>
      <w:bCs/>
      <w:sz w:val="24"/>
      <w:szCs w:val="24"/>
    </w:rPr>
  </w:style>
  <w:style w:type="character" w:customStyle="1" w:styleId="31">
    <w:name w:val="Заголовок 3 Знак1"/>
    <w:rsid w:val="00EE5415"/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40">
    <w:name w:val="Заголовок 4 Знак"/>
    <w:aliases w:val="Параграф Знак"/>
    <w:link w:val="4"/>
    <w:rsid w:val="00EE5415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50">
    <w:name w:val="Заголовок 5 Знак"/>
    <w:link w:val="5"/>
    <w:rsid w:val="00EE5415"/>
    <w:rPr>
      <w:rFonts w:ascii="Times New Roman" w:eastAsia="Times New Roman" w:hAnsi="Times New Roman" w:cs="Times New Roman"/>
      <w:lang w:eastAsia="ru-RU"/>
    </w:rPr>
  </w:style>
  <w:style w:type="character" w:customStyle="1" w:styleId="60">
    <w:name w:val="Заголовок 6 Знак"/>
    <w:link w:val="6"/>
    <w:rsid w:val="00EE5415"/>
    <w:rPr>
      <w:rFonts w:ascii="Times New Roman" w:eastAsia="Times New Roman" w:hAnsi="Times New Roman" w:cs="Times New Roman"/>
      <w:i/>
      <w:iCs/>
      <w:lang w:eastAsia="ru-RU"/>
    </w:rPr>
  </w:style>
  <w:style w:type="character" w:customStyle="1" w:styleId="70">
    <w:name w:val="Заголовок 7 Знак"/>
    <w:link w:val="7"/>
    <w:rsid w:val="00EE5415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80">
    <w:name w:val="Заголовок 8 Знак"/>
    <w:link w:val="8"/>
    <w:rsid w:val="00EE5415"/>
    <w:rPr>
      <w:rFonts w:ascii="Arial" w:eastAsia="Times New Roman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link w:val="9"/>
    <w:rsid w:val="00EE5415"/>
    <w:rPr>
      <w:rFonts w:ascii="Arial" w:eastAsia="Times New Roman" w:hAnsi="Arial" w:cs="Arial"/>
      <w:b/>
      <w:bCs/>
      <w:i/>
      <w:iCs/>
      <w:sz w:val="18"/>
      <w:szCs w:val="18"/>
      <w:lang w:eastAsia="ru-RU"/>
    </w:rPr>
  </w:style>
  <w:style w:type="paragraph" w:styleId="a3">
    <w:name w:val="caption"/>
    <w:basedOn w:val="a"/>
    <w:next w:val="a"/>
    <w:qFormat/>
    <w:rsid w:val="00EE5415"/>
    <w:pPr>
      <w:widowControl w:val="0"/>
      <w:autoSpaceDE w:val="0"/>
      <w:autoSpaceDN w:val="0"/>
      <w:adjustRightInd w:val="0"/>
      <w:spacing w:before="100" w:beforeAutospacing="1" w:after="100" w:afterAutospacing="1"/>
      <w:ind w:left="14"/>
      <w:jc w:val="center"/>
    </w:pPr>
    <w:rPr>
      <w:b/>
      <w:bCs/>
      <w:sz w:val="28"/>
    </w:rPr>
  </w:style>
  <w:style w:type="paragraph" w:styleId="a4">
    <w:name w:val="Title"/>
    <w:basedOn w:val="a"/>
    <w:link w:val="a5"/>
    <w:qFormat/>
    <w:rsid w:val="00EE5415"/>
    <w:pPr>
      <w:spacing w:before="24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5">
    <w:name w:val="Название Знак"/>
    <w:link w:val="a4"/>
    <w:rsid w:val="00EE5415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styleId="a6">
    <w:name w:val="Body Text Indent"/>
    <w:aliases w:val=" Знак12,Знак12"/>
    <w:basedOn w:val="a"/>
    <w:link w:val="a7"/>
    <w:qFormat/>
    <w:rsid w:val="00EE5415"/>
    <w:pPr>
      <w:spacing w:after="120"/>
      <w:ind w:left="283"/>
    </w:pPr>
  </w:style>
  <w:style w:type="character" w:customStyle="1" w:styleId="a7">
    <w:name w:val="Основной текст с отступом Знак"/>
    <w:aliases w:val=" Знак12 Знак,Знак12 Знак"/>
    <w:link w:val="a6"/>
    <w:rsid w:val="00EE54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link w:val="a9"/>
    <w:qFormat/>
    <w:rsid w:val="00EE5415"/>
    <w:pPr>
      <w:jc w:val="center"/>
      <w:outlineLvl w:val="1"/>
    </w:pPr>
    <w:rPr>
      <w:rFonts w:ascii="Arial" w:hAnsi="Arial" w:cs="Arial"/>
    </w:rPr>
  </w:style>
  <w:style w:type="character" w:customStyle="1" w:styleId="a9">
    <w:name w:val="Подзаголовок Знак"/>
    <w:link w:val="a8"/>
    <w:rsid w:val="00EE5415"/>
    <w:rPr>
      <w:rFonts w:ascii="Arial" w:eastAsia="Times New Roman" w:hAnsi="Arial" w:cs="Arial"/>
      <w:sz w:val="24"/>
      <w:szCs w:val="24"/>
      <w:lang w:eastAsia="ru-RU"/>
    </w:rPr>
  </w:style>
  <w:style w:type="character" w:styleId="aa">
    <w:name w:val="Strong"/>
    <w:uiPriority w:val="99"/>
    <w:qFormat/>
    <w:rsid w:val="00EE5415"/>
    <w:rPr>
      <w:b/>
      <w:bCs/>
    </w:rPr>
  </w:style>
  <w:style w:type="character" w:styleId="ab">
    <w:name w:val="Emphasis"/>
    <w:qFormat/>
    <w:rsid w:val="00EE5415"/>
    <w:rPr>
      <w:i/>
      <w:iCs/>
    </w:rPr>
  </w:style>
  <w:style w:type="paragraph" w:styleId="ac">
    <w:name w:val="Normal (Web)"/>
    <w:aliases w:val=" Знак2"/>
    <w:basedOn w:val="a"/>
    <w:qFormat/>
    <w:rsid w:val="00EE5415"/>
    <w:pPr>
      <w:spacing w:before="100" w:beforeAutospacing="1" w:after="100" w:afterAutospacing="1"/>
    </w:pPr>
  </w:style>
  <w:style w:type="paragraph" w:styleId="ad">
    <w:name w:val="No Spacing"/>
    <w:link w:val="ae"/>
    <w:uiPriority w:val="1"/>
    <w:qFormat/>
    <w:rsid w:val="00EE5415"/>
    <w:pPr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ae">
    <w:name w:val="Без интервала Знак"/>
    <w:basedOn w:val="a0"/>
    <w:link w:val="ad"/>
    <w:uiPriority w:val="1"/>
    <w:locked/>
    <w:rsid w:val="00EE5415"/>
    <w:rPr>
      <w:rFonts w:ascii="Times New Roman" w:eastAsia="Times New Roman" w:hAnsi="Times New Roman"/>
      <w:sz w:val="24"/>
      <w:szCs w:val="24"/>
    </w:rPr>
  </w:style>
  <w:style w:type="paragraph" w:styleId="af">
    <w:name w:val="List Paragraph"/>
    <w:basedOn w:val="a"/>
    <w:uiPriority w:val="99"/>
    <w:qFormat/>
    <w:rsid w:val="00EE541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Normal">
    <w:name w:val="ConsPlusNormal"/>
    <w:link w:val="ConsPlusNormal0"/>
    <w:qFormat/>
    <w:rsid w:val="00EE541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rsid w:val="00EE5415"/>
    <w:rPr>
      <w:rFonts w:ascii="Arial" w:eastAsia="Times New Roman" w:hAnsi="Arial" w:cs="Arial"/>
    </w:rPr>
  </w:style>
  <w:style w:type="paragraph" w:customStyle="1" w:styleId="ConsPlusCell">
    <w:name w:val="ConsPlusCell"/>
    <w:rsid w:val="00F75CBC"/>
    <w:pPr>
      <w:autoSpaceDE w:val="0"/>
      <w:autoSpaceDN w:val="0"/>
      <w:adjustRightInd w:val="0"/>
    </w:pPr>
    <w:rPr>
      <w:rFonts w:ascii="Arial" w:eastAsia="Times New Roman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490</Words>
  <Characters>2795</Characters>
  <Application>Microsoft Office Word</Application>
  <DocSecurity>0</DocSecurity>
  <Lines>23</Lines>
  <Paragraphs>6</Paragraphs>
  <ScaleCrop>false</ScaleCrop>
  <Company>Grizli777</Company>
  <LinksUpToDate>false</LinksUpToDate>
  <CharactersWithSpaces>3279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2020-10-23T10:28:00Z</dcterms:created>
  <dcterms:modified xsi:type="dcterms:W3CDTF">2020-10-23T10:28:00Z</dcterms:modified>
</cp:coreProperties>
</file>